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8B" w:rsidRDefault="00400F8B">
      <w:pPr>
        <w:rPr>
          <w:noProof/>
          <w:lang w:eastAsia="de-DE"/>
        </w:rPr>
      </w:pPr>
      <w:r>
        <w:rPr>
          <w:noProof/>
          <w:lang w:eastAsia="de-DE"/>
        </w:rPr>
        <w:drawing>
          <wp:inline distT="0" distB="0" distL="0" distR="0">
            <wp:extent cx="4763343" cy="3578324"/>
            <wp:effectExtent l="19050" t="0" r="0" b="0"/>
            <wp:docPr id="4" name="Bild 4" descr="E:\DCIM\107NIKON\DSCN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7NIKON\DSCN4063.JPG"/>
                    <pic:cNvPicPr>
                      <a:picLocks noChangeAspect="1" noChangeArrowheads="1"/>
                    </pic:cNvPicPr>
                  </pic:nvPicPr>
                  <pic:blipFill>
                    <a:blip r:embed="rId6"/>
                    <a:srcRect/>
                    <a:stretch>
                      <a:fillRect/>
                    </a:stretch>
                  </pic:blipFill>
                  <pic:spPr bwMode="auto">
                    <a:xfrm>
                      <a:off x="0" y="0"/>
                      <a:ext cx="4770119" cy="3583414"/>
                    </a:xfrm>
                    <a:prstGeom prst="rect">
                      <a:avLst/>
                    </a:prstGeom>
                    <a:noFill/>
                    <a:ln w="9525">
                      <a:noFill/>
                      <a:miter lim="800000"/>
                      <a:headEnd/>
                      <a:tailEnd/>
                    </a:ln>
                  </pic:spPr>
                </pic:pic>
              </a:graphicData>
            </a:graphic>
          </wp:inline>
        </w:drawing>
      </w:r>
    </w:p>
    <w:p w:rsidR="002B2569" w:rsidRDefault="002B2569">
      <w:pPr>
        <w:rPr>
          <w:noProof/>
          <w:lang w:eastAsia="de-DE"/>
        </w:rPr>
      </w:pPr>
    </w:p>
    <w:p w:rsidR="002B2569" w:rsidRDefault="002B2569">
      <w:pPr>
        <w:rPr>
          <w:noProof/>
          <w:lang w:eastAsia="de-DE"/>
        </w:rPr>
      </w:pPr>
    </w:p>
    <w:p w:rsidR="002B2569" w:rsidRDefault="002B2569">
      <w:pPr>
        <w:rPr>
          <w:noProof/>
          <w:lang w:eastAsia="de-DE"/>
        </w:rPr>
      </w:pPr>
      <w:r>
        <w:rPr>
          <w:noProof/>
          <w:lang w:eastAsia="de-DE"/>
        </w:rPr>
        <w:drawing>
          <wp:inline distT="0" distB="0" distL="0" distR="0">
            <wp:extent cx="5760720" cy="4320540"/>
            <wp:effectExtent l="19050" t="0" r="0" b="0"/>
            <wp:docPr id="3" name="Bild 2" descr="F:\DCIM\107NIKON\DSCN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7NIKON\DSCN4146.JPG"/>
                    <pic:cNvPicPr>
                      <a:picLocks noChangeAspect="1" noChangeArrowheads="1"/>
                    </pic:cNvPicPr>
                  </pic:nvPicPr>
                  <pic:blipFill>
                    <a:blip r:embed="rId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2B2569" w:rsidRDefault="002B2569">
      <w:pPr>
        <w:rPr>
          <w:noProof/>
          <w:lang w:eastAsia="de-DE"/>
        </w:rPr>
      </w:pPr>
    </w:p>
    <w:p w:rsidR="00400F8B" w:rsidRDefault="001A6386">
      <w:pPr>
        <w:rPr>
          <w:noProof/>
          <w:lang w:eastAsia="de-DE"/>
        </w:rPr>
      </w:pPr>
      <w:r>
        <w:rPr>
          <w:noProof/>
          <w:lang w:eastAsia="de-DE"/>
        </w:rPr>
        <w:lastRenderedPageBreak/>
        <w:t>In Tropengebieten  wenn Steuerungen ni</w:t>
      </w:r>
      <w:r w:rsidR="005A31AC">
        <w:rPr>
          <w:noProof/>
          <w:lang w:eastAsia="de-DE"/>
        </w:rPr>
        <w:t>cht in k</w:t>
      </w:r>
      <w:r>
        <w:rPr>
          <w:noProof/>
          <w:lang w:eastAsia="de-DE"/>
        </w:rPr>
        <w:t>limatisierten Räumen sind. Gibt es gerne Schwitzwasser.  Vorschubant</w:t>
      </w:r>
      <w:r w:rsidR="005A31AC">
        <w:rPr>
          <w:noProof/>
          <w:lang w:eastAsia="de-DE"/>
        </w:rPr>
        <w:t>r</w:t>
      </w:r>
      <w:r>
        <w:rPr>
          <w:noProof/>
          <w:lang w:eastAsia="de-DE"/>
        </w:rPr>
        <w:t>i</w:t>
      </w:r>
      <w:r w:rsidR="005A31AC">
        <w:rPr>
          <w:noProof/>
          <w:lang w:eastAsia="de-DE"/>
        </w:rPr>
        <w:t>e</w:t>
      </w:r>
      <w:r>
        <w:rPr>
          <w:noProof/>
          <w:lang w:eastAsia="de-DE"/>
        </w:rPr>
        <w:t>be, Spindelantriebe usw.  kön</w:t>
      </w:r>
      <w:r w:rsidR="003201CA">
        <w:rPr>
          <w:noProof/>
          <w:lang w:eastAsia="de-DE"/>
        </w:rPr>
        <w:t>ne</w:t>
      </w:r>
      <w:r>
        <w:rPr>
          <w:noProof/>
          <w:lang w:eastAsia="de-DE"/>
        </w:rPr>
        <w:t xml:space="preserve">n dadurch </w:t>
      </w:r>
      <w:r w:rsidR="00141A02">
        <w:rPr>
          <w:noProof/>
          <w:lang w:eastAsia="de-DE"/>
        </w:rPr>
        <w:t>zerstört werden. Das TCC verhindert solche Schäden.</w:t>
      </w:r>
    </w:p>
    <w:p w:rsidR="00D13539" w:rsidRDefault="007478F6">
      <w:r>
        <w:rPr>
          <w:noProof/>
          <w:lang w:eastAsia="de-DE"/>
        </w:rPr>
        <w:drawing>
          <wp:inline distT="0" distB="0" distL="0" distR="0">
            <wp:extent cx="5760720" cy="432166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60720" cy="4321665"/>
                    </a:xfrm>
                    <a:prstGeom prst="rect">
                      <a:avLst/>
                    </a:prstGeom>
                    <a:noFill/>
                    <a:ln w="9525">
                      <a:noFill/>
                      <a:miter lim="800000"/>
                      <a:headEnd/>
                      <a:tailEnd/>
                    </a:ln>
                  </pic:spPr>
                </pic:pic>
              </a:graphicData>
            </a:graphic>
          </wp:inline>
        </w:drawing>
      </w:r>
    </w:p>
    <w:p w:rsidR="00621ECC" w:rsidRDefault="00621ECC"/>
    <w:p w:rsidR="00621ECC" w:rsidRDefault="00621ECC">
      <w:r>
        <w:rPr>
          <w:noProof/>
          <w:lang w:eastAsia="de-DE"/>
        </w:rPr>
        <w:lastRenderedPageBreak/>
        <w:drawing>
          <wp:inline distT="0" distB="0" distL="0" distR="0">
            <wp:extent cx="5760720" cy="3977379"/>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3977379"/>
                    </a:xfrm>
                    <a:prstGeom prst="rect">
                      <a:avLst/>
                    </a:prstGeom>
                    <a:noFill/>
                    <a:ln w="9525">
                      <a:noFill/>
                      <a:miter lim="800000"/>
                      <a:headEnd/>
                      <a:tailEnd/>
                    </a:ln>
                  </pic:spPr>
                </pic:pic>
              </a:graphicData>
            </a:graphic>
          </wp:inline>
        </w:drawing>
      </w:r>
    </w:p>
    <w:p w:rsidR="00EE4341" w:rsidRDefault="00EE4341"/>
    <w:p w:rsidR="00EE4341" w:rsidRDefault="00EE4341"/>
    <w:p w:rsidR="00EE4341" w:rsidRDefault="00EE4341">
      <w:r>
        <w:t>Funktions Beschreibung:</w:t>
      </w:r>
    </w:p>
    <w:p w:rsidR="00EE4341" w:rsidRDefault="00EE4341">
      <w:r>
        <w:t xml:space="preserve">Bei Stromunterbruch oder öffnen der Elektroschrank Tür  wird die Luftfeuchtigkeit sowie die Temperatur im Elektroschrank beobachten. Aktivier wird das TCC indem der gelbe Start Knopf gedrückt wird.   Sollte Strom unterbrochen worden sein, kann die Maschine nur wieder gestartet werden, wenn </w:t>
      </w:r>
      <w:r w:rsidR="00B27AD7">
        <w:t xml:space="preserve">  die Luftfeuchtigkeit nicht höher ist als 75%  und die Temperatur im Elektroschrank 28° nicht unterschreitet.  Tut er das  wird der Schrank zuerst aufgeheitzt. Der ganze Ablauf wird auf der PLC Anzeige angezeigt.</w:t>
      </w:r>
    </w:p>
    <w:p w:rsidR="00B27AD7" w:rsidRDefault="00B27AD7"/>
    <w:p w:rsidR="00621ECC" w:rsidRDefault="00621ECC"/>
    <w:sectPr w:rsidR="00621ECC" w:rsidSect="00D13539">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D1" w:rsidRDefault="007141D1" w:rsidP="00141A02">
      <w:pPr>
        <w:spacing w:after="0" w:line="240" w:lineRule="auto"/>
      </w:pPr>
      <w:r>
        <w:separator/>
      </w:r>
    </w:p>
  </w:endnote>
  <w:endnote w:type="continuationSeparator" w:id="1">
    <w:p w:rsidR="007141D1" w:rsidRDefault="007141D1" w:rsidP="00141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D1" w:rsidRDefault="007141D1" w:rsidP="00141A02">
      <w:pPr>
        <w:spacing w:after="0" w:line="240" w:lineRule="auto"/>
      </w:pPr>
      <w:r>
        <w:separator/>
      </w:r>
    </w:p>
  </w:footnote>
  <w:footnote w:type="continuationSeparator" w:id="1">
    <w:p w:rsidR="007141D1" w:rsidRDefault="007141D1" w:rsidP="00141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02" w:rsidRPr="00141A02" w:rsidRDefault="00141A02" w:rsidP="00141A02">
    <w:pPr>
      <w:pStyle w:val="Kopfzeile"/>
      <w:tabs>
        <w:tab w:val="clear" w:pos="4536"/>
        <w:tab w:val="clear" w:pos="9072"/>
        <w:tab w:val="left" w:pos="1695"/>
      </w:tabs>
      <w:rPr>
        <w:b/>
      </w:rPr>
    </w:pPr>
    <w:r w:rsidRPr="00141A02">
      <w:rPr>
        <w:b/>
      </w:rPr>
      <w:tab/>
    </w:r>
    <w:r w:rsidR="00EE4341">
      <w:rPr>
        <w:b/>
      </w:rPr>
      <w:t>Tropen Cabinet Contro</w:t>
    </w:r>
    <w:r>
      <w:rPr>
        <w:b/>
      </w:rPr>
      <w:t xml:space="preserve">l  WIAP TTC Gerät   verhindert  Kondenswasser Schäden </w:t>
    </w:r>
  </w:p>
  <w:p w:rsidR="00141A02" w:rsidRDefault="00141A0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rsids>
    <w:rsidRoot w:val="007478F6"/>
    <w:rsid w:val="00141A02"/>
    <w:rsid w:val="001A6386"/>
    <w:rsid w:val="002B2569"/>
    <w:rsid w:val="003201CA"/>
    <w:rsid w:val="00400F8B"/>
    <w:rsid w:val="005A31AC"/>
    <w:rsid w:val="00621ECC"/>
    <w:rsid w:val="007141D1"/>
    <w:rsid w:val="007478F6"/>
    <w:rsid w:val="009D14BF"/>
    <w:rsid w:val="00A35A5B"/>
    <w:rsid w:val="00B27AD7"/>
    <w:rsid w:val="00C35AB5"/>
    <w:rsid w:val="00D13539"/>
    <w:rsid w:val="00EE43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5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47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8F6"/>
    <w:rPr>
      <w:rFonts w:ascii="Tahoma" w:hAnsi="Tahoma" w:cs="Tahoma"/>
      <w:sz w:val="16"/>
      <w:szCs w:val="16"/>
    </w:rPr>
  </w:style>
  <w:style w:type="paragraph" w:styleId="Kopfzeile">
    <w:name w:val="header"/>
    <w:basedOn w:val="Standard"/>
    <w:link w:val="KopfzeileZchn"/>
    <w:uiPriority w:val="99"/>
    <w:semiHidden/>
    <w:unhideWhenUsed/>
    <w:rsid w:val="00141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41A02"/>
  </w:style>
  <w:style w:type="paragraph" w:styleId="Fuzeile">
    <w:name w:val="footer"/>
    <w:basedOn w:val="Standard"/>
    <w:link w:val="FuzeileZchn"/>
    <w:uiPriority w:val="99"/>
    <w:semiHidden/>
    <w:unhideWhenUsed/>
    <w:rsid w:val="00141A0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41A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Words>
  <Characters>652</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2013-05-18T04:15:00Z</dcterms:created>
  <dcterms:modified xsi:type="dcterms:W3CDTF">2013-05-18T04:15:00Z</dcterms:modified>
</cp:coreProperties>
</file>